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BFC" w:rsidRDefault="00EB627C" w:rsidP="00ED787D">
      <w:pPr>
        <w:pStyle w:val="Lijstalinea"/>
        <w:numPr>
          <w:ilvl w:val="0"/>
          <w:numId w:val="5"/>
        </w:numPr>
        <w:spacing w:after="1135" w:line="40" w:lineRule="atLeast"/>
        <w:ind w:right="-600"/>
        <w:jc w:val="left"/>
        <w:rPr>
          <w:b/>
          <w:lang w:val="en-US"/>
        </w:rPr>
      </w:pPr>
      <w:bookmarkStart w:id="0" w:name="_GoBack"/>
      <w:bookmarkEnd w:id="0"/>
      <w:r w:rsidRPr="00EB627C">
        <w:rPr>
          <w:b/>
          <w:lang w:val="en-US"/>
        </w:rPr>
        <w:t>Doel</w:t>
      </w:r>
    </w:p>
    <w:p w:rsidR="00EB627C" w:rsidRDefault="00EB627C" w:rsidP="00ED787D">
      <w:pPr>
        <w:pStyle w:val="Lijstalinea"/>
        <w:spacing w:after="1135" w:line="40" w:lineRule="atLeast"/>
        <w:ind w:left="2020" w:right="-600" w:firstLine="0"/>
        <w:jc w:val="left"/>
      </w:pPr>
      <w:r w:rsidRPr="00EB627C">
        <w:t>Vastleggen van klachten in brede zin</w:t>
      </w:r>
      <w:r w:rsidR="007272BE">
        <w:t xml:space="preserve"> van het woord</w:t>
      </w:r>
      <w:r w:rsidRPr="00EB627C">
        <w:t xml:space="preserve"> binnen het bedrijf en eventueel te nemen corrigerende maatregelen.</w:t>
      </w:r>
      <w:r w:rsidR="007272BE">
        <w:t xml:space="preserve"> Dit kunnen klachten zijn aangaande voedselveiligheid/veiligheid maar ook klachten/opmerkingen van medewerkers binnen het bedrijf.</w:t>
      </w:r>
    </w:p>
    <w:p w:rsidR="00EB627C" w:rsidRDefault="00EB627C" w:rsidP="00ED787D">
      <w:pPr>
        <w:pStyle w:val="Lijstalinea"/>
        <w:spacing w:after="1135" w:line="40" w:lineRule="atLeast"/>
        <w:ind w:left="2020" w:right="-600" w:firstLine="0"/>
        <w:jc w:val="left"/>
      </w:pPr>
      <w:r>
        <w:t>Voorbeelden van meldingen van klachten kunnen zijn:</w:t>
      </w:r>
    </w:p>
    <w:p w:rsidR="00EB627C" w:rsidRDefault="00EB627C" w:rsidP="00ED787D">
      <w:pPr>
        <w:pStyle w:val="Lijstalinea"/>
        <w:numPr>
          <w:ilvl w:val="0"/>
          <w:numId w:val="6"/>
        </w:numPr>
        <w:spacing w:after="1135" w:line="40" w:lineRule="atLeast"/>
        <w:ind w:right="-600"/>
        <w:jc w:val="left"/>
      </w:pPr>
      <w:r>
        <w:t>Fysische verontreinigingen (glas, sigarettenpeuken, ongedierte, schroeven etc.);</w:t>
      </w:r>
    </w:p>
    <w:p w:rsidR="00EB627C" w:rsidRDefault="00EB627C" w:rsidP="00ED787D">
      <w:pPr>
        <w:pStyle w:val="Lijstalinea"/>
        <w:numPr>
          <w:ilvl w:val="0"/>
          <w:numId w:val="6"/>
        </w:numPr>
        <w:spacing w:after="1135" w:line="40" w:lineRule="atLeast"/>
        <w:ind w:right="-600"/>
        <w:jc w:val="left"/>
      </w:pPr>
      <w:r>
        <w:t>Chemische verontreinigingen (overschrijdingen residu, schoonmaakmiddelen);</w:t>
      </w:r>
    </w:p>
    <w:p w:rsidR="00EB627C" w:rsidRDefault="00EB627C" w:rsidP="00ED787D">
      <w:pPr>
        <w:pStyle w:val="Lijstalinea"/>
        <w:numPr>
          <w:ilvl w:val="0"/>
          <w:numId w:val="6"/>
        </w:numPr>
        <w:spacing w:after="1135" w:line="40" w:lineRule="atLeast"/>
        <w:ind w:right="-600"/>
        <w:jc w:val="left"/>
      </w:pPr>
      <w:r>
        <w:t>Microbiologische verontreinigingen (ziekteverwekkende bacteriën);</w:t>
      </w:r>
    </w:p>
    <w:p w:rsidR="00ED787D" w:rsidRDefault="00EB627C" w:rsidP="00ED787D">
      <w:pPr>
        <w:pStyle w:val="Lijstalinea"/>
        <w:numPr>
          <w:ilvl w:val="0"/>
          <w:numId w:val="6"/>
        </w:numPr>
        <w:spacing w:after="100" w:afterAutospacing="1" w:line="40" w:lineRule="atLeast"/>
        <w:ind w:left="2738" w:right="-601" w:hanging="357"/>
        <w:jc w:val="left"/>
      </w:pPr>
      <w:r>
        <w:t>Klachten van medewerkers (</w:t>
      </w:r>
      <w:r w:rsidR="00636B67">
        <w:t>ongewenst</w:t>
      </w:r>
      <w:r>
        <w:t xml:space="preserve"> of </w:t>
      </w:r>
      <w:r w:rsidR="00636B67">
        <w:t>grensoverschrijdend</w:t>
      </w:r>
      <w:r>
        <w:t xml:space="preserve"> gedrag).</w:t>
      </w:r>
    </w:p>
    <w:p w:rsidR="00ED787D" w:rsidRDefault="00ED787D" w:rsidP="00ED787D">
      <w:pPr>
        <w:pStyle w:val="Lijstalinea"/>
        <w:spacing w:after="100" w:afterAutospacing="1" w:line="40" w:lineRule="atLeast"/>
        <w:ind w:left="2738" w:right="-601" w:firstLine="0"/>
        <w:jc w:val="left"/>
      </w:pPr>
    </w:p>
    <w:p w:rsidR="00ED787D" w:rsidRPr="00ED787D" w:rsidRDefault="00ED787D" w:rsidP="00ED787D">
      <w:pPr>
        <w:pStyle w:val="Lijstalinea"/>
        <w:numPr>
          <w:ilvl w:val="0"/>
          <w:numId w:val="5"/>
        </w:numPr>
        <w:spacing w:after="1135" w:line="40" w:lineRule="atLeast"/>
        <w:ind w:right="-600"/>
        <w:jc w:val="left"/>
        <w:rPr>
          <w:b/>
        </w:rPr>
      </w:pPr>
      <w:r w:rsidRPr="00ED787D">
        <w:rPr>
          <w:b/>
        </w:rPr>
        <w:t>Resultaat</w:t>
      </w:r>
    </w:p>
    <w:p w:rsidR="00ED787D" w:rsidRDefault="00ED787D" w:rsidP="00ED787D">
      <w:pPr>
        <w:pStyle w:val="Lijstalinea"/>
        <w:spacing w:after="100" w:afterAutospacing="1" w:line="40" w:lineRule="atLeast"/>
        <w:ind w:left="2020" w:right="-601" w:firstLine="0"/>
        <w:jc w:val="left"/>
      </w:pPr>
      <w:r>
        <w:t>Trachten klachten in de toekomst te voorkomen wat leidt tot tevreden afnemers</w:t>
      </w:r>
      <w:r w:rsidR="007272BE">
        <w:t>/medewerkers</w:t>
      </w:r>
      <w:r>
        <w:t>.</w:t>
      </w:r>
    </w:p>
    <w:p w:rsidR="00ED787D" w:rsidRDefault="00ED787D" w:rsidP="00ED787D">
      <w:pPr>
        <w:pStyle w:val="Lijstalinea"/>
        <w:spacing w:after="100" w:afterAutospacing="1" w:line="40" w:lineRule="atLeast"/>
        <w:ind w:left="2020" w:right="-601" w:firstLine="0"/>
        <w:jc w:val="left"/>
      </w:pPr>
    </w:p>
    <w:p w:rsidR="00ED787D" w:rsidRDefault="00ED787D" w:rsidP="00ED787D">
      <w:pPr>
        <w:pStyle w:val="Lijstalinea"/>
        <w:numPr>
          <w:ilvl w:val="0"/>
          <w:numId w:val="5"/>
        </w:numPr>
        <w:spacing w:after="100" w:afterAutospacing="1" w:line="40" w:lineRule="atLeast"/>
        <w:ind w:right="-601"/>
        <w:jc w:val="left"/>
        <w:rPr>
          <w:b/>
        </w:rPr>
      </w:pPr>
      <w:r w:rsidRPr="00ED787D">
        <w:rPr>
          <w:b/>
        </w:rPr>
        <w:t>Uitvoerende/verantwoordelijke</w:t>
      </w:r>
    </w:p>
    <w:p w:rsidR="00ED787D" w:rsidRDefault="00ED787D" w:rsidP="00ED787D">
      <w:pPr>
        <w:pStyle w:val="Lijstalinea"/>
        <w:spacing w:after="100" w:afterAutospacing="1" w:line="40" w:lineRule="atLeast"/>
        <w:ind w:left="2020" w:right="-601" w:firstLine="0"/>
        <w:jc w:val="left"/>
      </w:pPr>
      <w:r w:rsidRPr="00ED787D">
        <w:t>De ondernemer</w:t>
      </w:r>
      <w:r w:rsidR="00C76982">
        <w:t>, of een daarvoor aangewezen en persoon,</w:t>
      </w:r>
      <w:r w:rsidRPr="00ED787D">
        <w:t xml:space="preserve"> is verantwoordelijk voor het vastleggen van klachten en de afhandeling hiervan. Klachten op het gebied van voedselveiligheid dienen te worden gemeld aan de afzetorganisatie.</w:t>
      </w:r>
      <w:r>
        <w:t xml:space="preserve"> In geval een klacht de reputatie van het GLOBALG.A.P. merk in gevaar brengt informeert de certifica</w:t>
      </w:r>
      <w:r w:rsidR="00FE0CB4">
        <w:t>at</w:t>
      </w:r>
      <w:r>
        <w:t>houder direct de certificerende instelling.</w:t>
      </w:r>
    </w:p>
    <w:p w:rsidR="00ED787D" w:rsidRDefault="0066284F" w:rsidP="00ED787D">
      <w:pPr>
        <w:pStyle w:val="Lijstalinea"/>
        <w:spacing w:after="100" w:afterAutospacing="1" w:line="40" w:lineRule="atLeast"/>
        <w:ind w:left="2020" w:right="-601" w:firstLine="0"/>
        <w:jc w:val="left"/>
      </w:pPr>
      <w:r>
        <w:t>In geval een onderzoek plaatsvindt door een autoriteit welke binnen de scope valt van GLOBALG.A.P. dan moet via de certificerende instelling het GLOBALG.A.P. secretariaat geïnformeerd worden.</w:t>
      </w:r>
    </w:p>
    <w:p w:rsidR="000B6FE9" w:rsidRDefault="000B6FE9" w:rsidP="00ED787D">
      <w:pPr>
        <w:pStyle w:val="Lijstalinea"/>
        <w:spacing w:after="100" w:afterAutospacing="1" w:line="40" w:lineRule="atLeast"/>
        <w:ind w:left="2020" w:right="-601" w:firstLine="0"/>
        <w:jc w:val="left"/>
      </w:pPr>
    </w:p>
    <w:p w:rsidR="000B6FE9" w:rsidRDefault="000B6FE9" w:rsidP="000B6FE9">
      <w:pPr>
        <w:pStyle w:val="Lijstalinea"/>
        <w:numPr>
          <w:ilvl w:val="0"/>
          <w:numId w:val="5"/>
        </w:numPr>
        <w:spacing w:after="100" w:afterAutospacing="1" w:line="40" w:lineRule="atLeast"/>
        <w:ind w:right="-601"/>
        <w:jc w:val="left"/>
        <w:rPr>
          <w:b/>
        </w:rPr>
      </w:pPr>
      <w:r w:rsidRPr="000B6FE9">
        <w:rPr>
          <w:b/>
        </w:rPr>
        <w:t>Hulpmiddelen</w:t>
      </w:r>
    </w:p>
    <w:p w:rsidR="000B6FE9" w:rsidRDefault="000B6FE9" w:rsidP="000B6FE9">
      <w:pPr>
        <w:pStyle w:val="Lijstalinea"/>
        <w:spacing w:after="100" w:afterAutospacing="1" w:line="40" w:lineRule="atLeast"/>
        <w:ind w:left="2020" w:right="-601" w:firstLine="0"/>
        <w:jc w:val="left"/>
      </w:pPr>
      <w:r w:rsidRPr="000B6FE9">
        <w:t>Klachtenformulier</w:t>
      </w:r>
      <w:r>
        <w:t>.</w:t>
      </w:r>
    </w:p>
    <w:p w:rsidR="000B6FE9" w:rsidRDefault="000B6FE9" w:rsidP="000B6FE9">
      <w:pPr>
        <w:pStyle w:val="Lijstalinea"/>
        <w:spacing w:after="100" w:afterAutospacing="1" w:line="40" w:lineRule="atLeast"/>
        <w:ind w:left="2020" w:right="-601" w:firstLine="0"/>
        <w:jc w:val="left"/>
      </w:pPr>
    </w:p>
    <w:p w:rsidR="000B6FE9" w:rsidRPr="000B6FE9" w:rsidRDefault="000B6FE9" w:rsidP="000B6FE9">
      <w:pPr>
        <w:pStyle w:val="Lijstalinea"/>
        <w:numPr>
          <w:ilvl w:val="0"/>
          <w:numId w:val="5"/>
        </w:numPr>
        <w:spacing w:after="100" w:afterAutospacing="1" w:line="40" w:lineRule="atLeast"/>
        <w:ind w:right="-601"/>
        <w:jc w:val="left"/>
        <w:rPr>
          <w:b/>
        </w:rPr>
      </w:pPr>
      <w:r w:rsidRPr="000B6FE9">
        <w:rPr>
          <w:b/>
        </w:rPr>
        <w:t>Werkwijze</w:t>
      </w:r>
    </w:p>
    <w:p w:rsidR="000B6FE9" w:rsidRDefault="000B6FE9" w:rsidP="000B6FE9">
      <w:pPr>
        <w:pStyle w:val="Lijstalinea"/>
        <w:numPr>
          <w:ilvl w:val="1"/>
          <w:numId w:val="5"/>
        </w:numPr>
        <w:spacing w:after="100" w:afterAutospacing="1" w:line="40" w:lineRule="atLeast"/>
        <w:ind w:right="-601"/>
        <w:jc w:val="left"/>
      </w:pPr>
      <w:r>
        <w:t>De klacht wordt ontvangen en, indien niet ontvangen door de ondernemer, doorgespeeld aan de ondernemer.</w:t>
      </w:r>
    </w:p>
    <w:p w:rsidR="000B6FE9" w:rsidRDefault="000B6FE9" w:rsidP="000B6FE9">
      <w:pPr>
        <w:pStyle w:val="Lijstalinea"/>
        <w:numPr>
          <w:ilvl w:val="1"/>
          <w:numId w:val="5"/>
        </w:numPr>
        <w:spacing w:after="100" w:afterAutospacing="1" w:line="40" w:lineRule="atLeast"/>
        <w:ind w:right="-601"/>
        <w:jc w:val="left"/>
      </w:pPr>
      <w:r>
        <w:t>De ondernemer legt de klacht vast op het klachtenformulier onder het kopje: melding klacht.</w:t>
      </w:r>
    </w:p>
    <w:p w:rsidR="000B6FE9" w:rsidRDefault="000B6FE9" w:rsidP="000B6FE9">
      <w:pPr>
        <w:pStyle w:val="Lijstalinea"/>
        <w:numPr>
          <w:ilvl w:val="1"/>
          <w:numId w:val="5"/>
        </w:numPr>
        <w:spacing w:after="100" w:afterAutospacing="1" w:line="40" w:lineRule="atLeast"/>
        <w:ind w:right="-601"/>
        <w:jc w:val="left"/>
      </w:pPr>
      <w:r>
        <w:t>Vervolgens wordt vastgesteld of de klacht gegrond is</w:t>
      </w:r>
      <w:r w:rsidR="00C76982">
        <w:t xml:space="preserve"> en</w:t>
      </w:r>
      <w:r>
        <w:t xml:space="preserve"> </w:t>
      </w:r>
      <w:r w:rsidR="00034555">
        <w:t>indien ja dan</w:t>
      </w:r>
      <w:r>
        <w:t xml:space="preserve"> </w:t>
      </w:r>
      <w:r w:rsidR="00FE0CB4">
        <w:t xml:space="preserve">vindt oorzaakanalyse plaats en </w:t>
      </w:r>
      <w:r>
        <w:t>wordt bepaald of er corrigerende acties nodig zijn en zo ja welke. Deze informatie wordt vastgelegd op het klachtenformulier onder het kopje: afhandeling klacht.</w:t>
      </w:r>
    </w:p>
    <w:p w:rsidR="000B6FE9" w:rsidRDefault="000B6FE9" w:rsidP="000B6FE9">
      <w:pPr>
        <w:pStyle w:val="Lijstalinea"/>
        <w:numPr>
          <w:ilvl w:val="1"/>
          <w:numId w:val="5"/>
        </w:numPr>
        <w:spacing w:after="100" w:afterAutospacing="1" w:line="40" w:lineRule="atLeast"/>
        <w:ind w:right="-601"/>
        <w:jc w:val="left"/>
      </w:pPr>
      <w:r>
        <w:t>Alle relevante gegevens met betrekking tot de klacht worden bew</w:t>
      </w:r>
      <w:r w:rsidR="007272BE">
        <w:t>aard</w:t>
      </w:r>
      <w:r>
        <w:t>.</w:t>
      </w:r>
    </w:p>
    <w:p w:rsidR="000B6FE9" w:rsidRDefault="000B6FE9" w:rsidP="000B6FE9">
      <w:pPr>
        <w:pStyle w:val="Lijstalinea"/>
        <w:spacing w:after="100" w:afterAutospacing="1" w:line="40" w:lineRule="atLeast"/>
        <w:ind w:left="2740" w:right="-601" w:firstLine="0"/>
        <w:jc w:val="left"/>
      </w:pPr>
    </w:p>
    <w:p w:rsidR="000B6FE9" w:rsidRPr="000B6FE9" w:rsidRDefault="000B6FE9" w:rsidP="000B6FE9">
      <w:pPr>
        <w:pStyle w:val="Lijstalinea"/>
        <w:numPr>
          <w:ilvl w:val="0"/>
          <w:numId w:val="5"/>
        </w:numPr>
        <w:spacing w:after="100" w:afterAutospacing="1" w:line="40" w:lineRule="atLeast"/>
        <w:ind w:right="-601"/>
        <w:jc w:val="left"/>
        <w:rPr>
          <w:b/>
        </w:rPr>
      </w:pPr>
      <w:r w:rsidRPr="000B6FE9">
        <w:rPr>
          <w:b/>
        </w:rPr>
        <w:t>Archivering</w:t>
      </w:r>
    </w:p>
    <w:p w:rsidR="000B6FE9" w:rsidRDefault="000B6FE9" w:rsidP="000B6FE9">
      <w:pPr>
        <w:pStyle w:val="Lijstalinea"/>
        <w:spacing w:after="100" w:afterAutospacing="1" w:line="40" w:lineRule="atLeast"/>
        <w:ind w:left="2020" w:right="-601" w:firstLine="0"/>
        <w:jc w:val="left"/>
      </w:pPr>
      <w:r>
        <w:t>Het klachtenformulier wordt minimaal 2 jaar bewaard.</w:t>
      </w:r>
    </w:p>
    <w:p w:rsidR="000B6FE9" w:rsidRDefault="000B6FE9" w:rsidP="000B6FE9">
      <w:pPr>
        <w:pStyle w:val="Lijstalinea"/>
        <w:spacing w:after="100" w:afterAutospacing="1" w:line="40" w:lineRule="atLeast"/>
        <w:ind w:left="2020" w:right="-601" w:firstLine="0"/>
        <w:jc w:val="left"/>
      </w:pPr>
    </w:p>
    <w:p w:rsidR="000B6FE9" w:rsidRPr="000B6FE9" w:rsidRDefault="000B6FE9" w:rsidP="000B6FE9">
      <w:pPr>
        <w:pStyle w:val="Lijstalinea"/>
        <w:numPr>
          <w:ilvl w:val="0"/>
          <w:numId w:val="5"/>
        </w:numPr>
        <w:spacing w:after="100" w:afterAutospacing="1" w:line="40" w:lineRule="atLeast"/>
        <w:ind w:right="-601"/>
        <w:jc w:val="left"/>
        <w:rPr>
          <w:b/>
        </w:rPr>
      </w:pPr>
      <w:r w:rsidRPr="000B6FE9">
        <w:rPr>
          <w:b/>
        </w:rPr>
        <w:t>Bijlagen</w:t>
      </w:r>
    </w:p>
    <w:p w:rsidR="000B6FE9" w:rsidRPr="000B6FE9" w:rsidRDefault="000B6FE9" w:rsidP="000B6FE9">
      <w:pPr>
        <w:pStyle w:val="Lijstalinea"/>
        <w:spacing w:after="100" w:afterAutospacing="1" w:line="40" w:lineRule="atLeast"/>
        <w:ind w:left="2020" w:right="-601" w:firstLine="0"/>
        <w:jc w:val="left"/>
      </w:pPr>
      <w:r>
        <w:t>Klachtenformulier</w:t>
      </w:r>
      <w:r w:rsidR="007272BE">
        <w:t>.</w:t>
      </w:r>
    </w:p>
    <w:sectPr w:rsidR="000B6FE9" w:rsidRPr="000B6FE9" w:rsidSect="00EB627C">
      <w:headerReference w:type="default" r:id="rId7"/>
      <w:footerReference w:type="default" r:id="rId8"/>
      <w:pgSz w:w="11914" w:h="16848"/>
      <w:pgMar w:top="851" w:right="1109" w:bottom="1440" w:left="42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27C" w:rsidRDefault="00EB627C" w:rsidP="00EB627C">
      <w:pPr>
        <w:spacing w:after="0" w:line="240" w:lineRule="auto"/>
      </w:pPr>
      <w:r>
        <w:separator/>
      </w:r>
    </w:p>
  </w:endnote>
  <w:endnote w:type="continuationSeparator" w:id="0">
    <w:p w:rsidR="00EB627C" w:rsidRDefault="00EB627C" w:rsidP="00EB6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98E" w:rsidRPr="001574C5" w:rsidRDefault="004B598E" w:rsidP="004B598E">
    <w:pPr>
      <w:tabs>
        <w:tab w:val="center" w:pos="4320"/>
        <w:tab w:val="right" w:pos="8640"/>
      </w:tabs>
      <w:spacing w:after="0" w:line="240" w:lineRule="auto"/>
      <w:ind w:left="0" w:firstLine="0"/>
      <w:rPr>
        <w:rFonts w:eastAsia="Times New Roman"/>
        <w:color w:val="808080"/>
        <w:sz w:val="18"/>
        <w:szCs w:val="18"/>
        <w:lang w:val="en-US"/>
      </w:rPr>
    </w:pPr>
    <w:r w:rsidRPr="001574C5">
      <w:rPr>
        <w:rFonts w:eastAsia="Times New Roman"/>
        <w:color w:val="808080"/>
        <w:sz w:val="18"/>
        <w:szCs w:val="18"/>
      </w:rPr>
      <w:t>© N.T.W.G. Netherlands</w:t>
    </w:r>
    <w:r w:rsidRPr="001574C5">
      <w:rPr>
        <w:rFonts w:eastAsia="Times New Roman"/>
        <w:color w:val="808080"/>
        <w:sz w:val="18"/>
        <w:szCs w:val="18"/>
      </w:rPr>
      <w:tab/>
    </w:r>
    <w:r>
      <w:rPr>
        <w:rFonts w:eastAsia="Times New Roman"/>
        <w:color w:val="808080"/>
        <w:sz w:val="18"/>
        <w:szCs w:val="18"/>
      </w:rPr>
      <w:t xml:space="preserve">                                                                  </w:t>
    </w:r>
    <w:r w:rsidR="005E720B">
      <w:rPr>
        <w:rFonts w:eastAsia="Times New Roman"/>
        <w:color w:val="808080"/>
        <w:sz w:val="18"/>
        <w:szCs w:val="18"/>
      </w:rPr>
      <w:t>29</w:t>
    </w:r>
    <w:r w:rsidRPr="001574C5">
      <w:rPr>
        <w:rFonts w:eastAsia="Times New Roman"/>
        <w:color w:val="808080"/>
        <w:sz w:val="18"/>
        <w:szCs w:val="18"/>
      </w:rPr>
      <w:t xml:space="preserve"> </w:t>
    </w:r>
    <w:r>
      <w:rPr>
        <w:rFonts w:eastAsia="Times New Roman"/>
        <w:color w:val="808080"/>
        <w:sz w:val="18"/>
        <w:szCs w:val="18"/>
      </w:rPr>
      <w:t>februari</w:t>
    </w:r>
    <w:r w:rsidRPr="001574C5">
      <w:rPr>
        <w:rFonts w:eastAsia="Times New Roman"/>
        <w:color w:val="808080"/>
        <w:sz w:val="18"/>
        <w:szCs w:val="18"/>
      </w:rPr>
      <w:t xml:space="preserve"> 202</w:t>
    </w:r>
    <w:r>
      <w:rPr>
        <w:rFonts w:eastAsia="Times New Roman"/>
        <w:color w:val="808080"/>
        <w:sz w:val="18"/>
        <w:szCs w:val="18"/>
      </w:rPr>
      <w:t>4</w:t>
    </w:r>
    <w:r w:rsidRPr="001574C5">
      <w:rPr>
        <w:rFonts w:eastAsia="Times New Roman"/>
        <w:color w:val="808080"/>
        <w:sz w:val="18"/>
        <w:szCs w:val="18"/>
      </w:rPr>
      <w:tab/>
    </w:r>
    <w:r>
      <w:rPr>
        <w:rFonts w:eastAsia="Times New Roman"/>
        <w:color w:val="808080"/>
        <w:sz w:val="18"/>
        <w:szCs w:val="18"/>
      </w:rPr>
      <w:tab/>
    </w:r>
    <w:r w:rsidRPr="001574C5">
      <w:rPr>
        <w:rFonts w:eastAsia="Times New Roman"/>
        <w:color w:val="808080"/>
        <w:sz w:val="18"/>
        <w:szCs w:val="18"/>
      </w:rPr>
      <w:t xml:space="preserve"> pag. </w:t>
    </w:r>
    <w:r w:rsidRPr="001574C5">
      <w:rPr>
        <w:rFonts w:eastAsia="Times New Roman"/>
        <w:color w:val="808080"/>
        <w:sz w:val="18"/>
        <w:szCs w:val="18"/>
      </w:rPr>
      <w:fldChar w:fldCharType="begin"/>
    </w:r>
    <w:r w:rsidRPr="001574C5">
      <w:rPr>
        <w:rFonts w:eastAsia="Times New Roman"/>
        <w:color w:val="808080"/>
        <w:sz w:val="18"/>
        <w:szCs w:val="18"/>
      </w:rPr>
      <w:instrText xml:space="preserve"> PAGE </w:instrText>
    </w:r>
    <w:r w:rsidRPr="001574C5">
      <w:rPr>
        <w:rFonts w:eastAsia="Times New Roman"/>
        <w:color w:val="808080"/>
        <w:sz w:val="18"/>
        <w:szCs w:val="18"/>
      </w:rPr>
      <w:fldChar w:fldCharType="separate"/>
    </w:r>
    <w:r w:rsidR="005E720B">
      <w:rPr>
        <w:rFonts w:eastAsia="Times New Roman"/>
        <w:noProof/>
        <w:color w:val="808080"/>
        <w:sz w:val="18"/>
        <w:szCs w:val="18"/>
      </w:rPr>
      <w:t>1</w:t>
    </w:r>
    <w:r w:rsidRPr="001574C5">
      <w:rPr>
        <w:rFonts w:eastAsia="Times New Roman"/>
        <w:color w:val="808080"/>
        <w:sz w:val="18"/>
        <w:szCs w:val="18"/>
      </w:rPr>
      <w:fldChar w:fldCharType="end"/>
    </w:r>
    <w:r w:rsidRPr="001574C5">
      <w:rPr>
        <w:rFonts w:eastAsia="Times New Roman"/>
        <w:color w:val="808080"/>
        <w:sz w:val="18"/>
        <w:szCs w:val="18"/>
      </w:rPr>
      <w:t xml:space="preserve"> van </w:t>
    </w:r>
    <w:r w:rsidRPr="001574C5">
      <w:rPr>
        <w:rFonts w:eastAsia="Times New Roman"/>
        <w:color w:val="808080"/>
        <w:sz w:val="18"/>
        <w:szCs w:val="18"/>
      </w:rPr>
      <w:fldChar w:fldCharType="begin"/>
    </w:r>
    <w:r w:rsidRPr="001574C5">
      <w:rPr>
        <w:rFonts w:eastAsia="Times New Roman"/>
        <w:color w:val="808080"/>
        <w:sz w:val="18"/>
        <w:szCs w:val="18"/>
      </w:rPr>
      <w:instrText xml:space="preserve"> NUMPAGES </w:instrText>
    </w:r>
    <w:r w:rsidRPr="001574C5">
      <w:rPr>
        <w:rFonts w:eastAsia="Times New Roman"/>
        <w:color w:val="808080"/>
        <w:sz w:val="18"/>
        <w:szCs w:val="18"/>
      </w:rPr>
      <w:fldChar w:fldCharType="separate"/>
    </w:r>
    <w:r w:rsidR="005E720B">
      <w:rPr>
        <w:rFonts w:eastAsia="Times New Roman"/>
        <w:noProof/>
        <w:color w:val="808080"/>
        <w:sz w:val="18"/>
        <w:szCs w:val="18"/>
      </w:rPr>
      <w:t>1</w:t>
    </w:r>
    <w:r w:rsidRPr="001574C5">
      <w:rPr>
        <w:rFonts w:eastAsia="Times New Roman"/>
        <w:color w:val="808080"/>
        <w:sz w:val="18"/>
        <w:szCs w:val="18"/>
      </w:rPr>
      <w:fldChar w:fldCharType="end"/>
    </w:r>
  </w:p>
  <w:p w:rsidR="00636B67" w:rsidRDefault="00636B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27C" w:rsidRDefault="00EB627C" w:rsidP="00EB627C">
      <w:pPr>
        <w:spacing w:after="0" w:line="240" w:lineRule="auto"/>
      </w:pPr>
      <w:r>
        <w:separator/>
      </w:r>
    </w:p>
  </w:footnote>
  <w:footnote w:type="continuationSeparator" w:id="0">
    <w:p w:rsidR="00EB627C" w:rsidRDefault="00EB627C" w:rsidP="00EB6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27C" w:rsidRPr="00EB627C" w:rsidRDefault="00636B67" w:rsidP="00636B67">
    <w:pPr>
      <w:pStyle w:val="Koptekst"/>
      <w:jc w:val="center"/>
      <w:rPr>
        <w:sz w:val="32"/>
        <w:szCs w:val="32"/>
      </w:rPr>
    </w:pPr>
    <w:r>
      <w:rPr>
        <w:sz w:val="32"/>
        <w:szCs w:val="32"/>
      </w:rPr>
      <w:t>Klachtenprocedure</w:t>
    </w:r>
    <w:r w:rsidR="005E1E4D" w:rsidRPr="005E1E4D">
      <w:rPr>
        <w:sz w:val="32"/>
        <w:szCs w:val="32"/>
      </w:rPr>
      <w:t xml:space="preserve"> </w:t>
    </w:r>
    <w:r w:rsidR="005E1E4D" w:rsidRPr="00EB627C">
      <w:rPr>
        <w:sz w:val="32"/>
        <w:szCs w:val="32"/>
      </w:rPr>
      <w:t>GLOBALGAP</w:t>
    </w:r>
    <w:r>
      <w:rPr>
        <w:sz w:val="32"/>
        <w:szCs w:val="32"/>
      </w:rPr>
      <w:t xml:space="preserve"> </w:t>
    </w:r>
    <w:r w:rsidR="005E1E4D">
      <w:rPr>
        <w:sz w:val="32"/>
        <w:szCs w:val="32"/>
      </w:rPr>
      <w:t>G</w:t>
    </w:r>
    <w:r>
      <w:rPr>
        <w:sz w:val="32"/>
        <w:szCs w:val="32"/>
      </w:rPr>
      <w:t xml:space="preserve">RASP 2.0 </w:t>
    </w:r>
    <w:r w:rsidR="00B26BC5">
      <w:rPr>
        <w:sz w:val="32"/>
        <w:szCs w:val="32"/>
      </w:rPr>
      <w:t xml:space="preserve"> </w:t>
    </w:r>
    <w:r>
      <w:rPr>
        <w:sz w:val="32"/>
        <w:szCs w:val="32"/>
      </w:rPr>
      <w:t>Nr. 3.1</w:t>
    </w:r>
  </w:p>
  <w:p w:rsidR="00EB627C" w:rsidRDefault="00EB627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499" o:spid="_x0000_i1026" style="width:6.9pt;height:6.9pt" coordsize="" o:spt="100" o:bullet="t" adj="0,,0" path="" stroked="f">
        <v:stroke joinstyle="miter"/>
        <v:imagedata r:id="rId1" o:title="image6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496" o:spid="_x0000_i1027" type="#_x0000_t75" style="width:14.4pt;height:14.4pt;visibility:visible;mso-wrap-style:square" o:bullet="t">
        <v:imagedata r:id="rId2" o:title=""/>
      </v:shape>
    </w:pict>
  </w:numPicBullet>
  <w:numPicBullet w:numPicBulletId="2">
    <w:pict>
      <v:shape id="Picture 1498" o:spid="_x0000_i1028" type="#_x0000_t75" style="width:13.75pt;height:13.75pt;visibility:visible;mso-wrap-style:square" o:bullet="t">
        <v:imagedata r:id="rId3" o:title=""/>
      </v:shape>
    </w:pict>
  </w:numPicBullet>
  <w:abstractNum w:abstractNumId="0" w15:restartNumberingAfterBreak="0">
    <w:nsid w:val="14217BC8"/>
    <w:multiLevelType w:val="hybridMultilevel"/>
    <w:tmpl w:val="E23CA8BA"/>
    <w:lvl w:ilvl="0" w:tplc="757EF628">
      <w:start w:val="1"/>
      <w:numFmt w:val="decimal"/>
      <w:lvlText w:val="%1.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7182958">
      <w:start w:val="1"/>
      <w:numFmt w:val="lowerLetter"/>
      <w:lvlText w:val="%2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A8E064C">
      <w:start w:val="1"/>
      <w:numFmt w:val="lowerRoman"/>
      <w:lvlText w:val="%3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607EF8">
      <w:start w:val="1"/>
      <w:numFmt w:val="decimal"/>
      <w:lvlText w:val="%4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8FCCD0E">
      <w:start w:val="1"/>
      <w:numFmt w:val="lowerLetter"/>
      <w:lvlText w:val="%5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A5096B0">
      <w:start w:val="1"/>
      <w:numFmt w:val="lowerRoman"/>
      <w:lvlText w:val="%6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5C43784">
      <w:start w:val="1"/>
      <w:numFmt w:val="decimal"/>
      <w:lvlText w:val="%7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3B09378">
      <w:start w:val="1"/>
      <w:numFmt w:val="lowerLetter"/>
      <w:lvlText w:val="%8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3A7EB8">
      <w:start w:val="1"/>
      <w:numFmt w:val="lowerRoman"/>
      <w:lvlText w:val="%9"/>
      <w:lvlJc w:val="left"/>
      <w:pPr>
        <w:ind w:left="7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312ECD"/>
    <w:multiLevelType w:val="hybridMultilevel"/>
    <w:tmpl w:val="818673E4"/>
    <w:lvl w:ilvl="0" w:tplc="0413000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2" w15:restartNumberingAfterBreak="0">
    <w:nsid w:val="576572F9"/>
    <w:multiLevelType w:val="hybridMultilevel"/>
    <w:tmpl w:val="11787B6E"/>
    <w:lvl w:ilvl="0" w:tplc="88802DA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308F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1A34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18A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8D0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0E6B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5241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88E3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0864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BFC731D"/>
    <w:multiLevelType w:val="hybridMultilevel"/>
    <w:tmpl w:val="687CEF2A"/>
    <w:lvl w:ilvl="0" w:tplc="0413000F">
      <w:start w:val="1"/>
      <w:numFmt w:val="decimal"/>
      <w:lvlText w:val="%1."/>
      <w:lvlJc w:val="left"/>
      <w:pPr>
        <w:ind w:left="2020" w:hanging="360"/>
      </w:pPr>
    </w:lvl>
    <w:lvl w:ilvl="1" w:tplc="0413000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3460" w:hanging="180"/>
      </w:pPr>
    </w:lvl>
    <w:lvl w:ilvl="3" w:tplc="0413000F" w:tentative="1">
      <w:start w:val="1"/>
      <w:numFmt w:val="decimal"/>
      <w:lvlText w:val="%4."/>
      <w:lvlJc w:val="left"/>
      <w:pPr>
        <w:ind w:left="4180" w:hanging="360"/>
      </w:pPr>
    </w:lvl>
    <w:lvl w:ilvl="4" w:tplc="04130019" w:tentative="1">
      <w:start w:val="1"/>
      <w:numFmt w:val="lowerLetter"/>
      <w:lvlText w:val="%5."/>
      <w:lvlJc w:val="left"/>
      <w:pPr>
        <w:ind w:left="4900" w:hanging="360"/>
      </w:pPr>
    </w:lvl>
    <w:lvl w:ilvl="5" w:tplc="0413001B" w:tentative="1">
      <w:start w:val="1"/>
      <w:numFmt w:val="lowerRoman"/>
      <w:lvlText w:val="%6."/>
      <w:lvlJc w:val="right"/>
      <w:pPr>
        <w:ind w:left="5620" w:hanging="180"/>
      </w:pPr>
    </w:lvl>
    <w:lvl w:ilvl="6" w:tplc="0413000F" w:tentative="1">
      <w:start w:val="1"/>
      <w:numFmt w:val="decimal"/>
      <w:lvlText w:val="%7."/>
      <w:lvlJc w:val="left"/>
      <w:pPr>
        <w:ind w:left="6340" w:hanging="360"/>
      </w:pPr>
    </w:lvl>
    <w:lvl w:ilvl="7" w:tplc="04130019" w:tentative="1">
      <w:start w:val="1"/>
      <w:numFmt w:val="lowerLetter"/>
      <w:lvlText w:val="%8."/>
      <w:lvlJc w:val="left"/>
      <w:pPr>
        <w:ind w:left="7060" w:hanging="360"/>
      </w:pPr>
    </w:lvl>
    <w:lvl w:ilvl="8" w:tplc="0413001B" w:tentative="1">
      <w:start w:val="1"/>
      <w:numFmt w:val="lowerRoman"/>
      <w:lvlText w:val="%9."/>
      <w:lvlJc w:val="right"/>
      <w:pPr>
        <w:ind w:left="7780" w:hanging="180"/>
      </w:pPr>
    </w:lvl>
  </w:abstractNum>
  <w:abstractNum w:abstractNumId="4" w15:restartNumberingAfterBreak="0">
    <w:nsid w:val="6C2C19B6"/>
    <w:multiLevelType w:val="hybridMultilevel"/>
    <w:tmpl w:val="385220C6"/>
    <w:lvl w:ilvl="0" w:tplc="0413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5" w15:restartNumberingAfterBreak="0">
    <w:nsid w:val="7A16601D"/>
    <w:multiLevelType w:val="hybridMultilevel"/>
    <w:tmpl w:val="FE222472"/>
    <w:lvl w:ilvl="0" w:tplc="9E66588C">
      <w:start w:val="1"/>
      <w:numFmt w:val="bullet"/>
      <w:lvlText w:val="•"/>
      <w:lvlPicBulletId w:val="0"/>
      <w:lvlJc w:val="left"/>
      <w:pPr>
        <w:ind w:left="1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8B0A6">
      <w:start w:val="1"/>
      <w:numFmt w:val="bullet"/>
      <w:lvlText w:val="o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9C1F54">
      <w:start w:val="1"/>
      <w:numFmt w:val="bullet"/>
      <w:lvlText w:val="▪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F8445A">
      <w:start w:val="1"/>
      <w:numFmt w:val="bullet"/>
      <w:lvlText w:val="•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E4E092">
      <w:start w:val="1"/>
      <w:numFmt w:val="bullet"/>
      <w:lvlText w:val="o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B2F97E">
      <w:start w:val="1"/>
      <w:numFmt w:val="bullet"/>
      <w:lvlText w:val="▪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E228F0">
      <w:start w:val="1"/>
      <w:numFmt w:val="bullet"/>
      <w:lvlText w:val="•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7A6176">
      <w:start w:val="1"/>
      <w:numFmt w:val="bullet"/>
      <w:lvlText w:val="o"/>
      <w:lvlJc w:val="left"/>
      <w:pPr>
        <w:ind w:left="6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428544">
      <w:start w:val="1"/>
      <w:numFmt w:val="bullet"/>
      <w:lvlText w:val="▪"/>
      <w:lvlJc w:val="left"/>
      <w:pPr>
        <w:ind w:left="7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BFC"/>
    <w:rsid w:val="00034555"/>
    <w:rsid w:val="000B6FE9"/>
    <w:rsid w:val="004B598E"/>
    <w:rsid w:val="005E1E4D"/>
    <w:rsid w:val="005E720B"/>
    <w:rsid w:val="00636B67"/>
    <w:rsid w:val="0066284F"/>
    <w:rsid w:val="00722BFC"/>
    <w:rsid w:val="007272BE"/>
    <w:rsid w:val="00B26BC5"/>
    <w:rsid w:val="00C76982"/>
    <w:rsid w:val="00DB568E"/>
    <w:rsid w:val="00EB627C"/>
    <w:rsid w:val="00ED787D"/>
    <w:rsid w:val="00FE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A867739"/>
  <w15:docId w15:val="{67844627-249F-484A-8542-443FD9BA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4" w:line="250" w:lineRule="auto"/>
      <w:ind w:left="1345" w:hanging="10"/>
      <w:jc w:val="both"/>
    </w:pPr>
    <w:rPr>
      <w:rFonts w:ascii="Calibri" w:eastAsia="Calibri" w:hAnsi="Calibri" w:cs="Calibri"/>
      <w:color w:val="000000"/>
    </w:rPr>
  </w:style>
  <w:style w:type="paragraph" w:styleId="Kop1">
    <w:name w:val="heading 1"/>
    <w:next w:val="Standaard"/>
    <w:link w:val="Kop1Char"/>
    <w:uiPriority w:val="9"/>
    <w:unhideWhenUsed/>
    <w:qFormat/>
    <w:pPr>
      <w:keepNext/>
      <w:keepLines/>
      <w:spacing w:after="307"/>
      <w:ind w:left="1364"/>
      <w:jc w:val="center"/>
      <w:outlineLvl w:val="0"/>
    </w:pPr>
    <w:rPr>
      <w:rFonts w:ascii="Calibri" w:eastAsia="Calibri" w:hAnsi="Calibri" w:cs="Calibri"/>
      <w:color w:val="000000"/>
      <w:sz w:val="42"/>
    </w:rPr>
  </w:style>
  <w:style w:type="paragraph" w:styleId="Kop2">
    <w:name w:val="heading 2"/>
    <w:next w:val="Standaard"/>
    <w:link w:val="Kop2Char"/>
    <w:uiPriority w:val="9"/>
    <w:unhideWhenUsed/>
    <w:qFormat/>
    <w:pPr>
      <w:keepNext/>
      <w:keepLines/>
      <w:spacing w:after="0"/>
      <w:ind w:left="1066" w:hanging="10"/>
      <w:outlineLvl w:val="1"/>
    </w:pPr>
    <w:rPr>
      <w:rFonts w:ascii="Calibri" w:eastAsia="Calibri" w:hAnsi="Calibri" w:cs="Calibri"/>
      <w:color w:val="000000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link w:val="Kop2"/>
    <w:rPr>
      <w:rFonts w:ascii="Calibri" w:eastAsia="Calibri" w:hAnsi="Calibri" w:cs="Calibri"/>
      <w:color w:val="000000"/>
      <w:sz w:val="24"/>
    </w:rPr>
  </w:style>
  <w:style w:type="character" w:customStyle="1" w:styleId="Kop1Char">
    <w:name w:val="Kop 1 Char"/>
    <w:link w:val="Kop1"/>
    <w:rPr>
      <w:rFonts w:ascii="Calibri" w:eastAsia="Calibri" w:hAnsi="Calibri" w:cs="Calibri"/>
      <w:color w:val="000000"/>
      <w:sz w:val="42"/>
    </w:rPr>
  </w:style>
  <w:style w:type="paragraph" w:styleId="Lijstalinea">
    <w:name w:val="List Paragraph"/>
    <w:basedOn w:val="Standaard"/>
    <w:uiPriority w:val="34"/>
    <w:qFormat/>
    <w:rsid w:val="00EB627C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EB6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B627C"/>
    <w:rPr>
      <w:rFonts w:ascii="Calibri" w:eastAsia="Calibri" w:hAnsi="Calibri" w:cs="Calibri"/>
      <w:color w:val="000000"/>
    </w:rPr>
  </w:style>
  <w:style w:type="paragraph" w:styleId="Voettekst">
    <w:name w:val="footer"/>
    <w:basedOn w:val="Standaard"/>
    <w:link w:val="VoettekstChar"/>
    <w:uiPriority w:val="99"/>
    <w:unhideWhenUsed/>
    <w:rsid w:val="00EB6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B627C"/>
    <w:rPr>
      <w:rFonts w:ascii="Calibri" w:eastAsia="Calibri" w:hAnsi="Calibri" w:cs="Calibri"/>
      <w:color w:val="000000"/>
    </w:rPr>
  </w:style>
  <w:style w:type="paragraph" w:styleId="Geenafstand">
    <w:name w:val="No Spacing"/>
    <w:uiPriority w:val="1"/>
    <w:qFormat/>
    <w:rsid w:val="00ED787D"/>
    <w:pPr>
      <w:spacing w:after="0" w:line="240" w:lineRule="auto"/>
      <w:ind w:left="1345" w:hanging="10"/>
      <w:jc w:val="both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1B5B72AEF014599DA9CEB8005B74F" ma:contentTypeVersion="13" ma:contentTypeDescription="Create a new document." ma:contentTypeScope="" ma:versionID="c61e159b86f70964dac9e7af0969a4e6">
  <xsd:schema xmlns:xsd="http://www.w3.org/2001/XMLSchema" xmlns:xs="http://www.w3.org/2001/XMLSchema" xmlns:p="http://schemas.microsoft.com/office/2006/metadata/properties" xmlns:ns2="df0d9d5d-3ea9-4a30-8c0f-ada23b77b6b6" xmlns:ns3="d742e78e-1692-4be3-a3ad-7acc55763cc5" targetNamespace="http://schemas.microsoft.com/office/2006/metadata/properties" ma:root="true" ma:fieldsID="f9c7318ef2a099f37b8997611c019ae2" ns2:_="" ns3:_="">
    <xsd:import namespace="df0d9d5d-3ea9-4a30-8c0f-ada23b77b6b6"/>
    <xsd:import namespace="d742e78e-1692-4be3-a3ad-7acc55763c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d9d5d-3ea9-4a30-8c0f-ada23b77b6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e78e-1692-4be3-a3ad-7acc55763cc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00a7495-b2fd-44ae-8be0-f111d2a726bd}" ma:internalName="TaxCatchAll" ma:showField="CatchAllData" ma:web="d742e78e-1692-4be3-a3ad-7acc55763c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42e78e-1692-4be3-a3ad-7acc55763cc5" xsi:nil="true"/>
    <lcf76f155ced4ddcb4097134ff3c332f xmlns="df0d9d5d-3ea9-4a30-8c0f-ada23b77b6b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A85189-FDEE-4FCD-A017-2195BCCAA874}"/>
</file>

<file path=customXml/itemProps2.xml><?xml version="1.0" encoding="utf-8"?>
<ds:datastoreItem xmlns:ds="http://schemas.openxmlformats.org/officeDocument/2006/customXml" ds:itemID="{38812BA8-EDEE-4BC1-BA17-43F57574C476}"/>
</file>

<file path=customXml/itemProps3.xml><?xml version="1.0" encoding="utf-8"?>
<ds:datastoreItem xmlns:ds="http://schemas.openxmlformats.org/officeDocument/2006/customXml" ds:itemID="{CDFC298B-23DA-44AB-BA22-86DFB4F9E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van Lokven</dc:creator>
  <cp:keywords/>
  <cp:lastModifiedBy>Paul Bol</cp:lastModifiedBy>
  <cp:revision>13</cp:revision>
  <dcterms:created xsi:type="dcterms:W3CDTF">2023-05-24T09:58:00Z</dcterms:created>
  <dcterms:modified xsi:type="dcterms:W3CDTF">2024-02-28T17:37:00Z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0x0101008D61B5B72AEF014599DA9CEB8005B74F</vt:lpwstr>
  </property>
</Properties>
</file>